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Times New Roman" w:hAnsi="Times New Roman" w:cs="Times New Roman"/>
          <w:sz w:val="36"/>
          <w:sz-cs w:val="36"/>
        </w:rPr>
        <w:t xml:space="preserve">Thankful for So Much from So Many</w:t>
      </w:r>
    </w:p>
    <w:p>
      <w:pPr/>
      <w:r>
        <w:rPr>
          <w:rFonts w:ascii="Times New Roman" w:hAnsi="Times New Roman" w:cs="Times New Roman"/>
          <w:sz w:val="36"/>
          <w:sz-cs w:val="36"/>
        </w:rPr>
        <w:t xml:space="preserve"/>
      </w:r>
    </w:p>
    <w:p>
      <w:pPr/>
      <w:r>
        <w:rPr>
          <w:rFonts w:ascii="Times New Roman" w:hAnsi="Times New Roman" w:cs="Times New Roman"/>
          <w:sz w:val="28"/>
          <w:sz-cs w:val="28"/>
        </w:rPr>
        <w:t xml:space="preserve">It has been said many times over how difficult 2020 has been, with lessons learned and numerous, lingering challenges yet to overcome for quite some time.  It would be easy, and maybe even acceptable, to be negative about the world we all share, but I would rather shed a bright light (and a smile or two) on the year.  </w:t>
      </w:r>
    </w:p>
    <w:p>
      <w:pPr/>
      <w:r>
        <w:rPr>
          <w:rFonts w:ascii="Times New Roman" w:hAnsi="Times New Roman" w:cs="Times New Roman"/>
          <w:sz w:val="28"/>
          <w:sz-cs w:val="28"/>
        </w:rPr>
        <w:t xml:space="preserve"/>
      </w:r>
    </w:p>
    <w:p>
      <w:pPr/>
      <w:r>
        <w:rPr>
          <w:rFonts w:ascii="Times New Roman" w:hAnsi="Times New Roman" w:cs="Times New Roman"/>
          <w:sz w:val="20"/>
          <w:sz-cs w:val="20"/>
        </w:rPr>
        <w:t xml:space="preserve"/>
        <w:tab/>
        <w:t xml:space="preserve">“Thanksgiving is one of my favorite days of the year because it reminds </w:t>
      </w:r>
    </w:p>
    <w:p>
      <w:pPr/>
      <w:r>
        <w:rPr>
          <w:rFonts w:ascii="Times New Roman" w:hAnsi="Times New Roman" w:cs="Times New Roman"/>
          <w:sz w:val="20"/>
          <w:sz-cs w:val="20"/>
        </w:rPr>
        <w:t xml:space="preserve"/>
        <w:tab/>
        <w:t xml:space="preserve">  us to </w:t>
        <w:tab/>
        <w:t xml:space="preserve">give thanks and to count our blessings. Suddenly, so many things </w:t>
      </w:r>
    </w:p>
    <w:p>
      <w:pPr/>
      <w:r>
        <w:rPr>
          <w:rFonts w:ascii="Times New Roman" w:hAnsi="Times New Roman" w:cs="Times New Roman"/>
          <w:sz w:val="20"/>
          <w:sz-cs w:val="20"/>
        </w:rPr>
        <w:t xml:space="preserve"/>
        <w:tab/>
        <w:t xml:space="preserve">  become so little when we realize how blessed and lucky we are.” </w:t>
      </w:r>
    </w:p>
    <w:p>
      <w:pPr/>
      <w:r>
        <w:rPr>
          <w:rFonts w:ascii="Times New Roman" w:hAnsi="Times New Roman" w:cs="Times New Roman"/>
          <w:sz w:val="20"/>
          <w:sz-cs w:val="20"/>
        </w:rPr>
        <w:t xml:space="preserve"/>
        <w:tab/>
        <w:t xml:space="preserve">  – Joyce Giraud</w:t>
      </w:r>
    </w:p>
    <w:p>
      <w:pPr/>
      <w:r>
        <w:rPr>
          <w:rFonts w:ascii="Times New Roman" w:hAnsi="Times New Roman" w:cs="Times New Roman"/>
          <w:sz w:val="20"/>
          <w:sz-cs w:val="20"/>
        </w:rPr>
        <w:t xml:space="preserve"/>
      </w:r>
    </w:p>
    <w:p>
      <w:pPr/>
      <w:r>
        <w:rPr>
          <w:rFonts w:ascii="Times New Roman" w:hAnsi="Times New Roman" w:cs="Times New Roman"/>
          <w:sz w:val="28"/>
          <w:sz-cs w:val="28"/>
        </w:rPr>
        <w:t xml:space="preserve">The year 2020 is one for the history books (do they have those anymore?), and it forced us to change so many things while being very flexible.  Change is normally frowned upon, but this year, it became normal and mandated.  Our world was turned upside down, right-side up, and tossed more times than a chef’s salad.  And yet, we are the fortunate ones – we survived.  We are blessed.   </w:t>
      </w:r>
    </w:p>
    <w:p>
      <w:pPr/>
      <w:r>
        <w:rPr>
          <w:rFonts w:ascii="Times New Roman" w:hAnsi="Times New Roman" w:cs="Times New Roman"/>
          <w:sz w:val="28"/>
          <w:sz-cs w:val="28"/>
        </w:rPr>
        <w:t xml:space="preserve"/>
      </w:r>
    </w:p>
    <w:p>
      <w:pPr/>
      <w:r>
        <w:rPr>
          <w:rFonts w:ascii="Times New Roman" w:hAnsi="Times New Roman" w:cs="Times New Roman"/>
          <w:sz w:val="20"/>
          <w:sz-cs w:val="20"/>
        </w:rPr>
        <w:t xml:space="preserve"/>
        <w:tab/>
        <w:t xml:space="preserve">“Thanksgiving dinners take 18 hours to prepare, and 12 minutes to eat.  </w:t>
      </w:r>
    </w:p>
    <w:p>
      <w:pPr/>
      <w:r>
        <w:rPr>
          <w:rFonts w:ascii="Times New Roman" w:hAnsi="Times New Roman" w:cs="Times New Roman"/>
          <w:sz w:val="20"/>
          <w:sz-cs w:val="20"/>
        </w:rPr>
        <w:t xml:space="preserve"/>
        <w:tab/>
        <w:t xml:space="preserve">  By the way, halftime is also 12 minutes.  That is not a coincidence.”  </w:t>
      </w:r>
    </w:p>
    <w:p>
      <w:pPr/>
      <w:r>
        <w:rPr>
          <w:rFonts w:ascii="Times New Roman" w:hAnsi="Times New Roman" w:cs="Times New Roman"/>
          <w:sz w:val="20"/>
          <w:sz-cs w:val="20"/>
        </w:rPr>
        <w:t xml:space="preserve"/>
        <w:tab/>
        <w:t xml:space="preserve">  – Erma Bombeck </w:t>
      </w:r>
    </w:p>
    <w:p>
      <w:pPr/>
      <w:r>
        <w:rPr>
          <w:rFonts w:ascii="Times New Roman" w:hAnsi="Times New Roman" w:cs="Times New Roman"/>
          <w:sz w:val="20"/>
          <w:sz-cs w:val="20"/>
        </w:rPr>
        <w:t xml:space="preserve"/>
      </w:r>
    </w:p>
    <w:p>
      <w:pPr/>
      <w:r>
        <w:rPr>
          <w:rFonts w:ascii="Times New Roman" w:hAnsi="Times New Roman" w:cs="Times New Roman"/>
          <w:sz w:val="28"/>
          <w:sz-cs w:val="28"/>
        </w:rPr>
        <w:t xml:space="preserve">We built a deeper love for our families and dear friends, especially when we could not see them during the shutdown.  Our team at the NWA grew our appreciation more than ever for our association’s members, and we witnessed firsthand the value of what we do every day.  This year more than ever what we did made a huge difference - - a difference that we could see firsthand.     </w:t>
      </w:r>
    </w:p>
    <w:p>
      <w:pPr/>
      <w:r>
        <w:rPr>
          <w:rFonts w:ascii="Times New Roman" w:hAnsi="Times New Roman" w:cs="Times New Roman"/>
          <w:sz w:val="28"/>
          <w:sz-cs w:val="28"/>
        </w:rPr>
        <w:t xml:space="preserve"/>
      </w:r>
    </w:p>
    <w:p>
      <w:pPr/>
      <w:r>
        <w:rPr>
          <w:rFonts w:ascii="Times New Roman" w:hAnsi="Times New Roman" w:cs="Times New Roman"/>
          <w:sz w:val="20"/>
          <w:sz-cs w:val="20"/>
        </w:rPr>
        <w:t xml:space="preserve"/>
        <w:tab/>
        <w:t xml:space="preserve">“A day for Thanksgiving was set aside as a holiday so that we, as a nation, </w:t>
      </w:r>
    </w:p>
    <w:p>
      <w:pPr/>
      <w:r>
        <w:rPr>
          <w:rFonts w:ascii="Times New Roman" w:hAnsi="Times New Roman" w:cs="Times New Roman"/>
          <w:sz w:val="20"/>
          <w:sz-cs w:val="20"/>
        </w:rPr>
        <w:t xml:space="preserve"/>
        <w:tab/>
        <w:t xml:space="preserve">  could collectively give thanks to God for all of His blessings – to express </w:t>
      </w:r>
    </w:p>
    <w:p>
      <w:pPr/>
      <w:r>
        <w:rPr>
          <w:rFonts w:ascii="Times New Roman" w:hAnsi="Times New Roman" w:cs="Times New Roman"/>
          <w:sz w:val="20"/>
          <w:sz-cs w:val="20"/>
        </w:rPr>
        <w:t xml:space="preserve"/>
        <w:tab/>
        <w:t xml:space="preserve">  our gratitude for His love and protection and provision.” </w:t>
      </w:r>
    </w:p>
    <w:p>
      <w:pPr/>
      <w:r>
        <w:rPr>
          <w:rFonts w:ascii="Times New Roman" w:hAnsi="Times New Roman" w:cs="Times New Roman"/>
          <w:sz w:val="20"/>
          <w:sz-cs w:val="20"/>
        </w:rPr>
        <w:t xml:space="preserve"/>
        <w:tab/>
        <w:t xml:space="preserve">  - Warren B. Smith</w:t>
      </w:r>
    </w:p>
    <w:p>
      <w:pPr/>
      <w:r>
        <w:rPr>
          <w:rFonts w:ascii="Times New Roman" w:hAnsi="Times New Roman" w:cs="Times New Roman"/>
          <w:sz w:val="20"/>
          <w:sz-cs w:val="20"/>
        </w:rPr>
        <w:t xml:space="preserve"/>
      </w:r>
    </w:p>
    <w:p>
      <w:pPr/>
      <w:r>
        <w:rPr>
          <w:rFonts w:ascii="Times New Roman" w:hAnsi="Times New Roman" w:cs="Times New Roman"/>
          <w:sz w:val="28"/>
          <w:sz-cs w:val="28"/>
        </w:rPr>
        <w:t xml:space="preserve">This Thanksgiving more than ever, we will thank our Good Lord for blessing us, protecting us, leading us through the turmoil, and keeping us calm during the stormy times of this past year.  It is through his grace that we got through the storm so we could do what we do for you, for our families, and for the NWA. </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On behalf of our entire team, thank you for allowing us to be called to serve every day.  Through our Good Lord’s grace and love, we will continue to seek positive differences in the lives and livelihoods of our Watermelon Family.  Stay safe, and may God Bless you and yours!  Happy Thanksgiving!     </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Morrissey</dc:creator>
</cp:coreProperties>
</file>

<file path=docProps/meta.xml><?xml version="1.0" encoding="utf-8"?>
<meta xmlns="http://schemas.apple.com/cocoa/2006/metadata">
  <generator>CocoaOOXMLWriter/1561.2</generator>
</meta>
</file>