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96B5AB2" w14:textId="77777777" w:rsidR="00B02C0E" w:rsidRDefault="00365871">
      <w:pPr>
        <w:pStyle w:val="BodyText"/>
        <w:ind w:left="9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AC7869D" wp14:editId="33841B77">
                <wp:extent cx="1476375" cy="971550"/>
                <wp:effectExtent l="9525" t="9525" r="9525" b="952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CED06D" w14:textId="77777777" w:rsidR="00FF1005" w:rsidRDefault="00FF1005">
                            <w:pPr>
                              <w:pStyle w:val="BodyText"/>
                              <w:spacing w:before="8"/>
                              <w:rPr>
                                <w:sz w:val="34"/>
                              </w:rPr>
                            </w:pPr>
                          </w:p>
                          <w:p w14:paraId="4B1EBDB7" w14:textId="20B49C5B" w:rsidR="00FF1005" w:rsidRDefault="0080187F">
                            <w:pPr>
                              <w:ind w:left="540" w:right="249" w:hanging="269"/>
                              <w:rPr>
                                <w:rFonts w:ascii="Caladea"/>
                                <w:sz w:val="28"/>
                              </w:rPr>
                            </w:pPr>
                            <w:r>
                              <w:rPr>
                                <w:rFonts w:ascii="Caladea"/>
                                <w:sz w:val="28"/>
                              </w:rPr>
                              <w:t>LOGO DE LA</w:t>
                            </w:r>
                          </w:p>
                          <w:p w14:paraId="4BDF16FD" w14:textId="4881D023" w:rsidR="0080187F" w:rsidRDefault="0080187F">
                            <w:pPr>
                              <w:ind w:left="540" w:right="249" w:hanging="269"/>
                              <w:rPr>
                                <w:rFonts w:ascii="Caladea"/>
                                <w:sz w:val="28"/>
                              </w:rPr>
                            </w:pPr>
                            <w:r>
                              <w:rPr>
                                <w:rFonts w:ascii="Caladea"/>
                                <w:sz w:val="28"/>
                              </w:rPr>
                              <w:t>COMPA</w:t>
                            </w:r>
                            <w:r>
                              <w:rPr>
                                <w:rFonts w:ascii="Caladea"/>
                                <w:sz w:val="28"/>
                              </w:rPr>
                              <w:t>Ñ</w:t>
                            </w:r>
                            <w:r>
                              <w:rPr>
                                <w:rFonts w:ascii="Caladea"/>
                                <w:sz w:val="28"/>
                              </w:rPr>
                              <w:t>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C7869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116.2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" filled="f">
                <v:textbox inset="0,0,0,0">
                  <w:txbxContent>
                    <w:p w14:paraId="5ACED06D" w14:textId="77777777" w:rsidR="00FF1005" w:rsidRDefault="00FF1005">
                      <w:pPr>
                        <w:pStyle w:val="BodyText"/>
                        <w:spacing w:before="8"/>
                        <w:rPr>
                          <w:sz w:val="34"/>
                        </w:rPr>
                      </w:pPr>
                    </w:p>
                    <w:p w14:paraId="4B1EBDB7" w14:textId="20B49C5B" w:rsidR="00FF1005" w:rsidRDefault="0080187F">
                      <w:pPr>
                        <w:ind w:left="540" w:right="249" w:hanging="269"/>
                        <w:rPr>
                          <w:rFonts w:ascii="Caladea"/>
                          <w:sz w:val="28"/>
                        </w:rPr>
                      </w:pPr>
                      <w:r>
                        <w:rPr>
                          <w:rFonts w:ascii="Caladea"/>
                          <w:sz w:val="28"/>
                        </w:rPr>
                        <w:t>LOGO DE LA</w:t>
                      </w:r>
                    </w:p>
                    <w:p w14:paraId="4BDF16FD" w14:textId="4881D023" w:rsidR="0080187F" w:rsidRDefault="0080187F">
                      <w:pPr>
                        <w:ind w:left="540" w:right="249" w:hanging="269"/>
                        <w:rPr>
                          <w:rFonts w:ascii="Caladea"/>
                          <w:sz w:val="28"/>
                        </w:rPr>
                      </w:pPr>
                      <w:r>
                        <w:rPr>
                          <w:rFonts w:ascii="Caladea"/>
                          <w:sz w:val="28"/>
                        </w:rPr>
                        <w:t>COMPA</w:t>
                      </w:r>
                      <w:r>
                        <w:rPr>
                          <w:rFonts w:ascii="Caladea"/>
                          <w:sz w:val="28"/>
                        </w:rPr>
                        <w:t>Ñ</w:t>
                      </w:r>
                      <w:r>
                        <w:rPr>
                          <w:rFonts w:ascii="Caladea"/>
                          <w:sz w:val="28"/>
                        </w:rPr>
                        <w:t>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835546" w14:textId="77777777" w:rsidR="00B02C0E" w:rsidRDefault="00B02C0E">
      <w:pPr>
        <w:pStyle w:val="BodyText"/>
        <w:rPr>
          <w:sz w:val="20"/>
        </w:rPr>
      </w:pPr>
    </w:p>
    <w:p w14:paraId="076B4CE1" w14:textId="77777777" w:rsidR="00B02C0E" w:rsidRDefault="00B02C0E">
      <w:pPr>
        <w:pStyle w:val="BodyText"/>
        <w:spacing w:before="3"/>
      </w:pPr>
    </w:p>
    <w:p w14:paraId="3A70FD2D" w14:textId="06AA46A0" w:rsidR="00B02C0E" w:rsidRPr="00C51C44" w:rsidRDefault="00C51C44" w:rsidP="0080187F">
      <w:pPr>
        <w:spacing w:before="90"/>
        <w:ind w:left="1440"/>
        <w:rPr>
          <w:b/>
          <w:sz w:val="24"/>
          <w:szCs w:val="24"/>
        </w:rPr>
      </w:pPr>
      <w:r>
        <w:rPr>
          <w:b/>
          <w:sz w:val="24"/>
          <w:szCs w:val="24"/>
          <w:u w:val="thick"/>
          <w:lang w:val="es-MX"/>
        </w:rPr>
        <w:t xml:space="preserve">Viajes de Empleados Relacionados </w:t>
      </w:r>
      <w:r w:rsidR="00365871" w:rsidRPr="00C51C44">
        <w:rPr>
          <w:b/>
          <w:sz w:val="24"/>
          <w:szCs w:val="24"/>
          <w:u w:val="thick"/>
          <w:lang w:val="es-MX"/>
        </w:rPr>
        <w:t>con Infraestructura Crítica</w:t>
      </w:r>
    </w:p>
    <w:p w14:paraId="1BAD6BFC" w14:textId="77777777" w:rsidR="00B02C0E" w:rsidRPr="00C51C44" w:rsidRDefault="00B02C0E" w:rsidP="0080187F">
      <w:pPr>
        <w:pStyle w:val="BodyText"/>
        <w:rPr>
          <w:b/>
        </w:rPr>
      </w:pPr>
    </w:p>
    <w:p w14:paraId="671464B5" w14:textId="77777777" w:rsidR="00B02C0E" w:rsidRPr="00C51C44" w:rsidRDefault="00B02C0E">
      <w:pPr>
        <w:pStyle w:val="BodyText"/>
        <w:spacing w:before="9"/>
        <w:rPr>
          <w:b/>
        </w:rPr>
      </w:pPr>
    </w:p>
    <w:p w14:paraId="14685C82" w14:textId="5C97C79A" w:rsidR="00B02C0E" w:rsidRPr="00C51C44" w:rsidRDefault="00365871" w:rsidP="00AC547B">
      <w:pPr>
        <w:pStyle w:val="ListParagraph"/>
        <w:numPr>
          <w:ilvl w:val="0"/>
          <w:numId w:val="1"/>
        </w:numPr>
        <w:tabs>
          <w:tab w:val="left" w:pos="1441"/>
        </w:tabs>
        <w:spacing w:before="90"/>
        <w:ind w:right="175"/>
        <w:rPr>
          <w:sz w:val="24"/>
          <w:szCs w:val="24"/>
        </w:rPr>
      </w:pPr>
      <w:r w:rsidRPr="00C51C44">
        <w:rPr>
          <w:sz w:val="24"/>
          <w:szCs w:val="24"/>
          <w:lang w:val="es-MX"/>
        </w:rPr>
        <w:t xml:space="preserve">La </w:t>
      </w:r>
      <w:r w:rsidR="007D1584" w:rsidRPr="00C51C44">
        <w:rPr>
          <w:sz w:val="24"/>
          <w:szCs w:val="24"/>
          <w:lang w:val="es-MX"/>
        </w:rPr>
        <w:t>Instrucción Presidencial</w:t>
      </w:r>
      <w:r w:rsidRPr="00C51C44">
        <w:rPr>
          <w:sz w:val="24"/>
          <w:szCs w:val="24"/>
          <w:lang w:val="es-MX"/>
        </w:rPr>
        <w:t xml:space="preserve"> 21 (PPD-21) determina que el sector alimentario y agrícola es un sector de infraestructura crítica cuyos activos, sistemas y redes son considerados </w:t>
      </w:r>
      <w:r w:rsidR="00AC547B" w:rsidRPr="00C51C44">
        <w:rPr>
          <w:sz w:val="24"/>
          <w:szCs w:val="24"/>
          <w:lang w:val="es-MX"/>
        </w:rPr>
        <w:t xml:space="preserve">tan vitales </w:t>
      </w:r>
      <w:proofErr w:type="gramStart"/>
      <w:r w:rsidR="00AC547B" w:rsidRPr="00C51C44">
        <w:rPr>
          <w:sz w:val="24"/>
          <w:szCs w:val="24"/>
          <w:lang w:val="es-MX"/>
        </w:rPr>
        <w:t>que</w:t>
      </w:r>
      <w:proofErr w:type="gramEnd"/>
      <w:r w:rsidR="00AC547B" w:rsidRPr="00C51C44">
        <w:rPr>
          <w:sz w:val="24"/>
          <w:szCs w:val="24"/>
          <w:lang w:val="es-MX"/>
        </w:rPr>
        <w:t xml:space="preserve"> si se incapacitan</w:t>
      </w:r>
      <w:r w:rsidRPr="00C51C44">
        <w:rPr>
          <w:sz w:val="24"/>
          <w:szCs w:val="24"/>
          <w:lang w:val="es-MX"/>
        </w:rPr>
        <w:t xml:space="preserve"> o </w:t>
      </w:r>
      <w:r w:rsidR="00AC547B" w:rsidRPr="00C51C44">
        <w:rPr>
          <w:sz w:val="24"/>
          <w:szCs w:val="24"/>
          <w:lang w:val="es-MX"/>
        </w:rPr>
        <w:t xml:space="preserve">destruyen, pueden debilitar gravemente la </w:t>
      </w:r>
      <w:r w:rsidRPr="00C51C44">
        <w:rPr>
          <w:sz w:val="24"/>
          <w:szCs w:val="24"/>
          <w:lang w:val="es-MX"/>
        </w:rPr>
        <w:t xml:space="preserve">protección, </w:t>
      </w:r>
      <w:r w:rsidR="00AC547B" w:rsidRPr="00C51C44">
        <w:rPr>
          <w:sz w:val="24"/>
          <w:szCs w:val="24"/>
          <w:lang w:val="es-MX"/>
        </w:rPr>
        <w:t xml:space="preserve">la seguridad económica nacional y la seguridad o </w:t>
      </w:r>
      <w:r w:rsidRPr="00C51C44">
        <w:rPr>
          <w:sz w:val="24"/>
          <w:szCs w:val="24"/>
          <w:lang w:val="es-MX"/>
        </w:rPr>
        <w:t>salud pública nacional</w:t>
      </w:r>
      <w:r w:rsidR="00C51C44">
        <w:rPr>
          <w:sz w:val="24"/>
          <w:szCs w:val="24"/>
          <w:lang w:val="es-MX"/>
        </w:rPr>
        <w:t>.</w:t>
      </w:r>
    </w:p>
    <w:p w14:paraId="02B19829" w14:textId="77777777" w:rsidR="00AC547B" w:rsidRPr="00C51C44" w:rsidRDefault="00AC547B" w:rsidP="00AC547B">
      <w:pPr>
        <w:pStyle w:val="ListParagraph"/>
        <w:tabs>
          <w:tab w:val="left" w:pos="1441"/>
        </w:tabs>
        <w:spacing w:before="90"/>
        <w:ind w:right="175" w:firstLine="0"/>
        <w:rPr>
          <w:sz w:val="24"/>
          <w:szCs w:val="24"/>
        </w:rPr>
      </w:pPr>
    </w:p>
    <w:p w14:paraId="72270175" w14:textId="77777777" w:rsidR="00365871" w:rsidRPr="00C51C44" w:rsidRDefault="00365871" w:rsidP="00365871">
      <w:pPr>
        <w:pStyle w:val="ListParagraph"/>
        <w:numPr>
          <w:ilvl w:val="0"/>
          <w:numId w:val="1"/>
        </w:numPr>
        <w:tabs>
          <w:tab w:val="left" w:pos="1441"/>
        </w:tabs>
        <w:ind w:right="192"/>
        <w:jc w:val="both"/>
        <w:rPr>
          <w:sz w:val="24"/>
          <w:szCs w:val="24"/>
        </w:rPr>
      </w:pPr>
      <w:r w:rsidRPr="00C51C44">
        <w:rPr>
          <w:sz w:val="24"/>
          <w:szCs w:val="24"/>
          <w:lang w:val="es-MX"/>
        </w:rPr>
        <w:t xml:space="preserve">La Guía del </w:t>
      </w:r>
      <w:proofErr w:type="gramStart"/>
      <w:r w:rsidRPr="00C51C44">
        <w:rPr>
          <w:sz w:val="24"/>
          <w:szCs w:val="24"/>
          <w:lang w:val="es-MX"/>
        </w:rPr>
        <w:t>Presidente</w:t>
      </w:r>
      <w:proofErr w:type="gramEnd"/>
      <w:r w:rsidRPr="00C51C44">
        <w:rPr>
          <w:sz w:val="24"/>
          <w:szCs w:val="24"/>
          <w:lang w:val="es-MX"/>
        </w:rPr>
        <w:t xml:space="preserve"> sobre el Coronavirus publicada el 16 de marzo de 2020 instruye a los empleados de las Industrias de Infraestructuras Críticas, tales como el sector alimentario y agrícola, a mantener los patrones normales laborales durante el brote mundial del coronavirus.</w:t>
      </w:r>
    </w:p>
    <w:p w14:paraId="5D6FD7EC" w14:textId="77777777" w:rsidR="00B02C0E" w:rsidRPr="00C51C44" w:rsidRDefault="00B02C0E">
      <w:pPr>
        <w:pStyle w:val="BodyText"/>
        <w:spacing w:before="1"/>
      </w:pPr>
    </w:p>
    <w:p w14:paraId="26BB513A" w14:textId="77777777" w:rsidR="00365871" w:rsidRPr="00C51C44" w:rsidRDefault="00365871" w:rsidP="00365871">
      <w:pPr>
        <w:pStyle w:val="ListParagraph"/>
        <w:numPr>
          <w:ilvl w:val="0"/>
          <w:numId w:val="1"/>
        </w:numPr>
        <w:tabs>
          <w:tab w:val="left" w:pos="1441"/>
        </w:tabs>
        <w:rPr>
          <w:sz w:val="24"/>
          <w:szCs w:val="24"/>
        </w:rPr>
      </w:pPr>
      <w:r w:rsidRPr="00C51C44">
        <w:rPr>
          <w:sz w:val="24"/>
          <w:szCs w:val="24"/>
          <w:lang w:val="es-MX"/>
        </w:rPr>
        <w:t xml:space="preserve">La Agencia de Ciberseguridad e Infraestructura (CISA, por sus siglas en inglés) publicó una guía el 19 de marzo de 2020 donde se designa a los empleados del sector alimentario y agrícola como trabajadores </w:t>
      </w:r>
      <w:r w:rsidR="00AC547B" w:rsidRPr="00C51C44">
        <w:rPr>
          <w:sz w:val="24"/>
          <w:szCs w:val="24"/>
          <w:lang w:val="es-MX"/>
        </w:rPr>
        <w:t xml:space="preserve">esenciales </w:t>
      </w:r>
      <w:r w:rsidRPr="00C51C44">
        <w:rPr>
          <w:sz w:val="24"/>
          <w:szCs w:val="24"/>
          <w:lang w:val="es-MX"/>
        </w:rPr>
        <w:t>de la inf</w:t>
      </w:r>
      <w:r w:rsidR="00AC547B" w:rsidRPr="00C51C44">
        <w:rPr>
          <w:sz w:val="24"/>
          <w:szCs w:val="24"/>
          <w:lang w:val="es-MX"/>
        </w:rPr>
        <w:t xml:space="preserve">raestructura crítica </w:t>
      </w:r>
      <w:r w:rsidRPr="00C51C44">
        <w:rPr>
          <w:sz w:val="24"/>
          <w:szCs w:val="24"/>
          <w:lang w:val="es-MX"/>
        </w:rPr>
        <w:t>para la viabilidad continua de este sector</w:t>
      </w:r>
      <w:r w:rsidR="00AC547B" w:rsidRPr="00C51C44">
        <w:rPr>
          <w:sz w:val="24"/>
          <w:szCs w:val="24"/>
          <w:lang w:val="es-MX"/>
        </w:rPr>
        <w:t>,</w:t>
      </w:r>
      <w:r w:rsidRPr="00C51C44">
        <w:rPr>
          <w:sz w:val="24"/>
          <w:szCs w:val="24"/>
          <w:lang w:val="es-MX"/>
        </w:rPr>
        <w:t xml:space="preserve"> </w:t>
      </w:r>
      <w:r w:rsidR="00FF1005" w:rsidRPr="00C51C44">
        <w:rPr>
          <w:sz w:val="24"/>
          <w:szCs w:val="24"/>
          <w:lang w:val="es-MX"/>
        </w:rPr>
        <w:t>quienes</w:t>
      </w:r>
      <w:r w:rsidRPr="00C51C44">
        <w:rPr>
          <w:sz w:val="24"/>
          <w:szCs w:val="24"/>
          <w:lang w:val="es-MX"/>
        </w:rPr>
        <w:t xml:space="preserve"> deben mantener los patrones laborales normales en cumplimiento con la Guía del </w:t>
      </w:r>
      <w:proofErr w:type="gramStart"/>
      <w:r w:rsidRPr="00C51C44">
        <w:rPr>
          <w:sz w:val="24"/>
          <w:szCs w:val="24"/>
          <w:lang w:val="es-MX"/>
        </w:rPr>
        <w:t>Presidente</w:t>
      </w:r>
      <w:proofErr w:type="gramEnd"/>
      <w:r w:rsidRPr="00C51C44">
        <w:rPr>
          <w:sz w:val="24"/>
          <w:szCs w:val="24"/>
          <w:lang w:val="es-MX"/>
        </w:rPr>
        <w:t xml:space="preserve"> sobre el Coronavirus. </w:t>
      </w:r>
    </w:p>
    <w:p w14:paraId="7B27E566" w14:textId="77777777" w:rsidR="00B02C0E" w:rsidRPr="00C51C44" w:rsidRDefault="00B02C0E">
      <w:pPr>
        <w:pStyle w:val="BodyText"/>
      </w:pPr>
    </w:p>
    <w:p w14:paraId="44987743" w14:textId="77777777" w:rsidR="00365871" w:rsidRPr="00C51C44" w:rsidRDefault="00365871" w:rsidP="00365871">
      <w:pPr>
        <w:pStyle w:val="ListParagraph"/>
        <w:numPr>
          <w:ilvl w:val="0"/>
          <w:numId w:val="1"/>
        </w:numPr>
        <w:tabs>
          <w:tab w:val="left" w:pos="1441"/>
        </w:tabs>
        <w:ind w:right="147"/>
        <w:rPr>
          <w:sz w:val="24"/>
          <w:szCs w:val="24"/>
        </w:rPr>
      </w:pPr>
      <w:r w:rsidRPr="00C51C44">
        <w:rPr>
          <w:sz w:val="24"/>
          <w:szCs w:val="24"/>
          <w:lang w:val="es-MX"/>
        </w:rPr>
        <w:t xml:space="preserve">El presente documento certifica que la persona que porte este documento es un empleado de, y se está trasladando hacia su trabajo </w:t>
      </w:r>
      <w:r w:rsidR="00FF1005" w:rsidRPr="00C51C44">
        <w:rPr>
          <w:sz w:val="24"/>
          <w:szCs w:val="24"/>
          <w:lang w:val="es-MX"/>
        </w:rPr>
        <w:t xml:space="preserve">o viene de regreso del trabajo de </w:t>
      </w:r>
      <w:r w:rsidRPr="00C51C44">
        <w:rPr>
          <w:sz w:val="24"/>
          <w:szCs w:val="24"/>
          <w:lang w:val="es-MX"/>
        </w:rPr>
        <w:t>instalaciones del sector alimentario y agrícola</w:t>
      </w:r>
      <w:r w:rsidR="00FF1005" w:rsidRPr="00C51C44">
        <w:rPr>
          <w:sz w:val="24"/>
          <w:szCs w:val="24"/>
          <w:lang w:val="es-MX"/>
        </w:rPr>
        <w:t>,</w:t>
      </w:r>
      <w:r w:rsidRPr="00C51C44">
        <w:rPr>
          <w:sz w:val="24"/>
          <w:szCs w:val="24"/>
          <w:lang w:val="es-MX"/>
        </w:rPr>
        <w:t xml:space="preserve"> que se </w:t>
      </w:r>
      <w:r w:rsidR="00FF1005" w:rsidRPr="00C51C44">
        <w:rPr>
          <w:sz w:val="24"/>
          <w:szCs w:val="24"/>
          <w:lang w:val="es-MX"/>
        </w:rPr>
        <w:t>han</w:t>
      </w:r>
      <w:r w:rsidRPr="00C51C44">
        <w:rPr>
          <w:sz w:val="24"/>
          <w:szCs w:val="24"/>
          <w:lang w:val="es-MX"/>
        </w:rPr>
        <w:t xml:space="preserve"> designado como infraestructura crítica cuya operación continua es vital para la protección</w:t>
      </w:r>
      <w:r w:rsidR="00FF1005" w:rsidRPr="00C51C44">
        <w:rPr>
          <w:sz w:val="24"/>
          <w:szCs w:val="24"/>
          <w:lang w:val="es-MX"/>
        </w:rPr>
        <w:t>, seguridad económica nacional y la seguridad o salud pública nacional.</w:t>
      </w:r>
    </w:p>
    <w:p w14:paraId="28240CE6" w14:textId="77777777" w:rsidR="00B02C0E" w:rsidRPr="00C51C44" w:rsidRDefault="00B02C0E">
      <w:pPr>
        <w:pStyle w:val="BodyText"/>
      </w:pPr>
    </w:p>
    <w:p w14:paraId="0A0F98F1" w14:textId="712FC000" w:rsidR="00365871" w:rsidRPr="00C51C44" w:rsidRDefault="00365871" w:rsidP="00365871">
      <w:pPr>
        <w:pStyle w:val="ListParagraph"/>
        <w:numPr>
          <w:ilvl w:val="0"/>
          <w:numId w:val="1"/>
        </w:numPr>
        <w:tabs>
          <w:tab w:val="left" w:pos="1441"/>
        </w:tabs>
        <w:ind w:right="255"/>
        <w:rPr>
          <w:sz w:val="24"/>
          <w:szCs w:val="24"/>
        </w:rPr>
      </w:pPr>
      <w:r w:rsidRPr="00C51C44">
        <w:rPr>
          <w:sz w:val="24"/>
          <w:szCs w:val="24"/>
          <w:lang w:val="es-MX"/>
        </w:rPr>
        <w:t xml:space="preserve">Por lo tanto, es correcto bajo la Guía del </w:t>
      </w:r>
      <w:proofErr w:type="gramStart"/>
      <w:r w:rsidRPr="00C51C44">
        <w:rPr>
          <w:sz w:val="24"/>
          <w:szCs w:val="24"/>
          <w:lang w:val="es-MX"/>
        </w:rPr>
        <w:t>Presidente</w:t>
      </w:r>
      <w:proofErr w:type="gramEnd"/>
      <w:r w:rsidRPr="00C51C44">
        <w:rPr>
          <w:sz w:val="24"/>
          <w:szCs w:val="24"/>
          <w:lang w:val="es-MX"/>
        </w:rPr>
        <w:t xml:space="preserve"> sobre el Coronavi</w:t>
      </w:r>
      <w:r w:rsidR="00FF1005" w:rsidRPr="00C51C44">
        <w:rPr>
          <w:sz w:val="24"/>
          <w:szCs w:val="24"/>
          <w:lang w:val="es-MX"/>
        </w:rPr>
        <w:t xml:space="preserve">rus permitir que este empleado </w:t>
      </w:r>
      <w:r w:rsidRPr="00C51C44">
        <w:rPr>
          <w:sz w:val="24"/>
          <w:szCs w:val="24"/>
          <w:lang w:val="es-MX"/>
        </w:rPr>
        <w:t>del sector de infraestructura crítica</w:t>
      </w:r>
      <w:r w:rsidR="007719BA" w:rsidRPr="00C51C44">
        <w:rPr>
          <w:sz w:val="24"/>
          <w:szCs w:val="24"/>
          <w:lang w:val="es-MX"/>
        </w:rPr>
        <w:t xml:space="preserve"> proceda, ya que va en línea </w:t>
      </w:r>
      <w:r w:rsidR="0080187F" w:rsidRPr="00C51C44">
        <w:rPr>
          <w:sz w:val="24"/>
          <w:szCs w:val="24"/>
          <w:lang w:val="es-MX"/>
        </w:rPr>
        <w:t>con el</w:t>
      </w:r>
      <w:r w:rsidRPr="00C51C44">
        <w:rPr>
          <w:sz w:val="24"/>
          <w:szCs w:val="24"/>
          <w:lang w:val="es-MX"/>
        </w:rPr>
        <w:t xml:space="preserve"> interés federal para </w:t>
      </w:r>
      <w:r w:rsidR="007719BA" w:rsidRPr="00C51C44">
        <w:rPr>
          <w:sz w:val="24"/>
          <w:szCs w:val="24"/>
          <w:lang w:val="es-MX"/>
        </w:rPr>
        <w:t>proteger l</w:t>
      </w:r>
      <w:r w:rsidRPr="00C51C44">
        <w:rPr>
          <w:sz w:val="24"/>
          <w:szCs w:val="24"/>
          <w:lang w:val="es-MX"/>
        </w:rPr>
        <w:t>a cadena de suministro nacional alimentaria, independientemente de las restricciones locales como los toques de queda, resguardo u otras restricciones similares para trasladarse.</w:t>
      </w:r>
    </w:p>
    <w:p w14:paraId="136B10AC" w14:textId="77777777" w:rsidR="00B02C0E" w:rsidRPr="00C51C44" w:rsidRDefault="00B02C0E">
      <w:pPr>
        <w:pStyle w:val="BodyText"/>
      </w:pPr>
    </w:p>
    <w:p w14:paraId="0D6B5607" w14:textId="77777777" w:rsidR="00B02C0E" w:rsidRPr="00C51C44" w:rsidRDefault="00B02C0E">
      <w:pPr>
        <w:pStyle w:val="BodyText"/>
      </w:pPr>
    </w:p>
    <w:p w14:paraId="69CFFF37" w14:textId="77777777" w:rsidR="00B02C0E" w:rsidRPr="00C51C44" w:rsidRDefault="00365871" w:rsidP="00365871">
      <w:pPr>
        <w:pStyle w:val="BodyText"/>
        <w:spacing w:before="1"/>
        <w:ind w:left="1020"/>
      </w:pPr>
      <w:r w:rsidRPr="00C51C44">
        <w:rPr>
          <w:lang w:val="es-MX"/>
        </w:rPr>
        <w:t>Certificado por:</w:t>
      </w:r>
    </w:p>
    <w:p w14:paraId="6B7ED56B" w14:textId="77777777" w:rsidR="00B02C0E" w:rsidRPr="00C51C44" w:rsidRDefault="00B02C0E">
      <w:pPr>
        <w:pStyle w:val="BodyText"/>
      </w:pPr>
    </w:p>
    <w:p w14:paraId="7BCE4E0C" w14:textId="77777777" w:rsidR="00B02C0E" w:rsidRPr="00C51C44" w:rsidRDefault="00B02C0E">
      <w:pPr>
        <w:pStyle w:val="BodyText"/>
      </w:pPr>
    </w:p>
    <w:p w14:paraId="578709A1" w14:textId="77777777" w:rsidR="00B02C0E" w:rsidRPr="00C51C44" w:rsidRDefault="00B02C0E">
      <w:pPr>
        <w:pStyle w:val="BodyText"/>
      </w:pPr>
    </w:p>
    <w:p w14:paraId="728943E5" w14:textId="77777777" w:rsidR="00B02C0E" w:rsidRPr="00C51C44" w:rsidRDefault="00365871">
      <w:pPr>
        <w:pStyle w:val="BodyText"/>
        <w:spacing w:before="8"/>
      </w:pPr>
      <w:r w:rsidRPr="00C51C44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E1E6351" wp14:editId="1ED51862">
                <wp:simplePos x="0" y="0"/>
                <wp:positionH relativeFrom="page">
                  <wp:posOffset>952500</wp:posOffset>
                </wp:positionH>
                <wp:positionV relativeFrom="paragraph">
                  <wp:posOffset>113665</wp:posOffset>
                </wp:positionV>
                <wp:extent cx="2286000" cy="1270"/>
                <wp:effectExtent l="0" t="0" r="0" b="0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1500 1500"/>
                            <a:gd name="T1" fmla="*/ T0 w 3600"/>
                            <a:gd name="T2" fmla="+- 0 5100 1500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4F7D7" id="Freeform 3" o:spid="_x0000_s1026" style="position:absolute;margin-left:75pt;margin-top:8.95pt;width:18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16FEA34D" w14:textId="77777777" w:rsidR="00B02C0E" w:rsidRPr="00C51C44" w:rsidRDefault="0092240F" w:rsidP="00365871">
      <w:pPr>
        <w:pStyle w:val="BodyText"/>
        <w:spacing w:line="247" w:lineRule="exact"/>
        <w:ind w:left="1020"/>
      </w:pPr>
      <w:r w:rsidRPr="00C51C44">
        <w:rPr>
          <w:lang w:val="es-MX"/>
        </w:rPr>
        <w:t xml:space="preserve"> </w:t>
      </w:r>
      <w:r w:rsidR="00365871" w:rsidRPr="00C51C44">
        <w:rPr>
          <w:lang w:val="es-MX"/>
        </w:rPr>
        <w:t>[Representante de la compañía alimentaria]</w:t>
      </w:r>
    </w:p>
    <w:p w14:paraId="41CB853C" w14:textId="77777777" w:rsidR="00B02C0E" w:rsidRPr="00C51C44" w:rsidRDefault="00B02C0E">
      <w:pPr>
        <w:pStyle w:val="BodyText"/>
      </w:pPr>
    </w:p>
    <w:p w14:paraId="37C3147B" w14:textId="77777777" w:rsidR="00B02C0E" w:rsidRPr="00C51C44" w:rsidRDefault="00B02C0E">
      <w:pPr>
        <w:pStyle w:val="BodyText"/>
      </w:pPr>
    </w:p>
    <w:p w14:paraId="51F589AD" w14:textId="77777777" w:rsidR="00B02C0E" w:rsidRPr="00C51C44" w:rsidRDefault="00B02C0E">
      <w:pPr>
        <w:pStyle w:val="BodyText"/>
      </w:pPr>
    </w:p>
    <w:p w14:paraId="53AF8744" w14:textId="77777777" w:rsidR="00B02C0E" w:rsidRPr="00C51C44" w:rsidRDefault="00B02C0E">
      <w:pPr>
        <w:pStyle w:val="BodyText"/>
      </w:pPr>
    </w:p>
    <w:p w14:paraId="0FE5183E" w14:textId="77777777" w:rsidR="00B02C0E" w:rsidRPr="00C51C44" w:rsidRDefault="00B02C0E">
      <w:pPr>
        <w:pStyle w:val="BodyText"/>
      </w:pPr>
    </w:p>
    <w:p w14:paraId="62DFC283" w14:textId="77777777" w:rsidR="00B02C0E" w:rsidRPr="00C51C44" w:rsidRDefault="00365871">
      <w:pPr>
        <w:pStyle w:val="BodyText"/>
        <w:spacing w:before="8"/>
      </w:pPr>
      <w:r w:rsidRPr="00C51C44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015281D" wp14:editId="76B0C96F">
                <wp:simplePos x="0" y="0"/>
                <wp:positionH relativeFrom="page">
                  <wp:posOffset>914400</wp:posOffset>
                </wp:positionH>
                <wp:positionV relativeFrom="paragraph">
                  <wp:posOffset>142875</wp:posOffset>
                </wp:positionV>
                <wp:extent cx="2286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600"/>
                            <a:gd name="T2" fmla="+- 0 5040 1440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C3503" id="Freeform 2" o:spid="_x0000_s1026" style="position:absolute;margin-left:1in;margin-top:11.25pt;width:1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3D35FA13" w14:textId="77777777" w:rsidR="00B02C0E" w:rsidRPr="00C51C44" w:rsidRDefault="0092240F" w:rsidP="00365871">
      <w:pPr>
        <w:pStyle w:val="BodyText"/>
        <w:spacing w:line="247" w:lineRule="exact"/>
        <w:ind w:left="1020"/>
      </w:pPr>
      <w:r w:rsidRPr="00C51C44">
        <w:rPr>
          <w:lang w:val="es-MX"/>
        </w:rPr>
        <w:t xml:space="preserve"> </w:t>
      </w:r>
      <w:r w:rsidR="00365871" w:rsidRPr="00C51C44">
        <w:rPr>
          <w:lang w:val="es-MX"/>
        </w:rPr>
        <w:t>[Nombre del empleado]</w:t>
      </w:r>
    </w:p>
    <w:sectPr w:rsidR="00B02C0E" w:rsidRPr="00C51C44">
      <w:type w:val="continuous"/>
      <w:pgSz w:w="12240" w:h="15840"/>
      <w:pgMar w:top="340" w:right="134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2443A" w14:textId="77777777" w:rsidR="009F7581" w:rsidRDefault="009F7581" w:rsidP="0092240F">
      <w:r>
        <w:separator/>
      </w:r>
    </w:p>
  </w:endnote>
  <w:endnote w:type="continuationSeparator" w:id="0">
    <w:p w14:paraId="3F88B67A" w14:textId="77777777" w:rsidR="009F7581" w:rsidRDefault="009F7581" w:rsidP="0092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BFA0D" w14:textId="77777777" w:rsidR="009F7581" w:rsidRDefault="009F7581" w:rsidP="0092240F">
      <w:r>
        <w:separator/>
      </w:r>
    </w:p>
  </w:footnote>
  <w:footnote w:type="continuationSeparator" w:id="0">
    <w:p w14:paraId="7FF7AAC3" w14:textId="77777777" w:rsidR="009F7581" w:rsidRDefault="009F7581" w:rsidP="00922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A145A"/>
    <w:multiLevelType w:val="hybridMultilevel"/>
    <w:tmpl w:val="F208D450"/>
    <w:lvl w:ilvl="0" w:tplc="89561358">
      <w:start w:val="1"/>
      <w:numFmt w:val="decimal"/>
      <w:lvlText w:val="%1."/>
      <w:lvlJc w:val="left"/>
      <w:pPr>
        <w:ind w:left="144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6BE4AABC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2" w:tplc="6A1A042E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ar-SA"/>
      </w:rPr>
    </w:lvl>
    <w:lvl w:ilvl="3" w:tplc="B328B038">
      <w:numFmt w:val="bullet"/>
      <w:lvlText w:val="•"/>
      <w:lvlJc w:val="left"/>
      <w:pPr>
        <w:ind w:left="4152" w:hanging="360"/>
      </w:pPr>
      <w:rPr>
        <w:rFonts w:hint="default"/>
        <w:lang w:val="en-US" w:eastAsia="en-US" w:bidi="ar-SA"/>
      </w:rPr>
    </w:lvl>
    <w:lvl w:ilvl="4" w:tplc="D040A87A">
      <w:numFmt w:val="bullet"/>
      <w:lvlText w:val="•"/>
      <w:lvlJc w:val="left"/>
      <w:pPr>
        <w:ind w:left="5056" w:hanging="360"/>
      </w:pPr>
      <w:rPr>
        <w:rFonts w:hint="default"/>
        <w:lang w:val="en-US" w:eastAsia="en-US" w:bidi="ar-SA"/>
      </w:rPr>
    </w:lvl>
    <w:lvl w:ilvl="5" w:tplc="C23CEED2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 w:tplc="88ACA4B4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7" w:tplc="3070B53E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C010CE6E">
      <w:numFmt w:val="bullet"/>
      <w:lvlText w:val="•"/>
      <w:lvlJc w:val="left"/>
      <w:pPr>
        <w:ind w:left="867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C0E"/>
    <w:rsid w:val="001367C7"/>
    <w:rsid w:val="00365871"/>
    <w:rsid w:val="00393EA4"/>
    <w:rsid w:val="00703C68"/>
    <w:rsid w:val="007719BA"/>
    <w:rsid w:val="007D1584"/>
    <w:rsid w:val="0080187F"/>
    <w:rsid w:val="008C4F66"/>
    <w:rsid w:val="0092240F"/>
    <w:rsid w:val="009F7581"/>
    <w:rsid w:val="00A92B88"/>
    <w:rsid w:val="00AC547B"/>
    <w:rsid w:val="00B02C0E"/>
    <w:rsid w:val="00C51C44"/>
    <w:rsid w:val="00CE6588"/>
    <w:rsid w:val="00D15293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070F63"/>
  <w15:docId w15:val="{3C3D8C02-A557-4328-8856-46EECBBA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540" w:right="249" w:hanging="269"/>
    </w:pPr>
    <w:rPr>
      <w:rFonts w:ascii="Caladea" w:eastAsia="Caladea" w:hAnsi="Caladea" w:cs="Caladea"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440" w:right="10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2240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40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2240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40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pmauser</dc:creator>
  <cp:lastModifiedBy>Bob Morrissey</cp:lastModifiedBy>
  <cp:revision>2</cp:revision>
  <dcterms:created xsi:type="dcterms:W3CDTF">2020-03-24T19:05:00Z</dcterms:created>
  <dcterms:modified xsi:type="dcterms:W3CDTF">2020-03-24T19:05:00Z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2020-03-22T00:00:00Z</vt:filetime>
  </property>
</Properties>
</file>